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2E73" w14:textId="77777777" w:rsidR="00B7263C" w:rsidRPr="00B7263C" w:rsidRDefault="00B7263C" w:rsidP="00B7263C">
      <w:pPr>
        <w:spacing w:line="60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584C98"/>
          <w:spacing w:val="-12"/>
          <w:sz w:val="45"/>
          <w:szCs w:val="45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584C98"/>
          <w:spacing w:val="-12"/>
          <w:sz w:val="45"/>
          <w:szCs w:val="45"/>
          <w:lang w:val="en-US"/>
        </w:rPr>
        <w:t xml:space="preserve">Call for </w:t>
      </w:r>
      <w:r w:rsidR="00625331">
        <w:rPr>
          <w:rFonts w:ascii="inherit" w:eastAsia="Times New Roman" w:hAnsi="inherit" w:cs="Times New Roman"/>
          <w:b/>
          <w:bCs/>
          <w:color w:val="584C98"/>
          <w:spacing w:val="-12"/>
          <w:sz w:val="45"/>
          <w:szCs w:val="45"/>
          <w:lang w:val="en-US"/>
        </w:rPr>
        <w:t>Workshops</w:t>
      </w:r>
    </w:p>
    <w:p w14:paraId="49B4AE3F" w14:textId="1007FA43" w:rsidR="00625331" w:rsidRPr="00CA1415" w:rsidRDefault="00D305CF" w:rsidP="00B7263C">
      <w:pPr>
        <w:spacing w:before="269" w:after="269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r w:rsidRPr="00D305CF">
        <w:rPr>
          <w:rFonts w:ascii="inherit" w:eastAsia="Times New Roman" w:hAnsi="inherit" w:cs="Times New Roman"/>
          <w:color w:val="333333"/>
        </w:rPr>
        <w:t>The organizing committee of IC</w:t>
      </w:r>
      <w:r>
        <w:rPr>
          <w:rFonts w:ascii="inherit" w:eastAsia="Times New Roman" w:hAnsi="inherit" w:cs="Times New Roman"/>
          <w:color w:val="333333"/>
        </w:rPr>
        <w:t>IP</w:t>
      </w:r>
      <w:r w:rsidRPr="00D305CF">
        <w:rPr>
          <w:rFonts w:ascii="inherit" w:eastAsia="Times New Roman" w:hAnsi="inherit" w:cs="Times New Roman"/>
          <w:color w:val="333333"/>
        </w:rPr>
        <w:t xml:space="preserve"> 2024 invites proposals for </w:t>
      </w:r>
      <w:r w:rsidR="00625331">
        <w:rPr>
          <w:rFonts w:ascii="inherit" w:eastAsia="Times New Roman" w:hAnsi="inherit" w:cs="Times New Roman"/>
          <w:color w:val="333333"/>
        </w:rPr>
        <w:t>Workshops</w:t>
      </w:r>
      <w:r w:rsidRPr="00D305CF">
        <w:rPr>
          <w:rFonts w:ascii="inherit" w:eastAsia="Times New Roman" w:hAnsi="inherit" w:cs="Times New Roman"/>
          <w:color w:val="333333"/>
        </w:rPr>
        <w:t xml:space="preserve"> </w:t>
      </w:r>
      <w:r w:rsidR="00625331">
        <w:rPr>
          <w:rFonts w:ascii="inherit" w:eastAsia="Times New Roman" w:hAnsi="inherit" w:cs="Times New Roman"/>
          <w:color w:val="333333"/>
        </w:rPr>
        <w:t>with the goal of enriching the conference program with focused emerging topics content</w:t>
      </w:r>
      <w:r w:rsidR="00177DE1">
        <w:rPr>
          <w:rFonts w:ascii="inherit" w:eastAsia="Times New Roman" w:hAnsi="inherit" w:cs="Times New Roman"/>
          <w:color w:val="333333"/>
        </w:rPr>
        <w:t xml:space="preserve"> </w:t>
      </w:r>
      <w:r w:rsidR="00177DE1" w:rsidRPr="00625331">
        <w:rPr>
          <w:rFonts w:ascii="inherit" w:eastAsia="Times New Roman" w:hAnsi="inherit" w:cs="Times New Roman"/>
          <w:color w:val="333333"/>
        </w:rPr>
        <w:t>that are not specifically covered in the main conference</w:t>
      </w:r>
      <w:r w:rsidRPr="00D305CF">
        <w:rPr>
          <w:rFonts w:ascii="inherit" w:eastAsia="Times New Roman" w:hAnsi="inherit" w:cs="Times New Roman"/>
          <w:color w:val="333333"/>
        </w:rPr>
        <w:t>.</w:t>
      </w:r>
      <w:r>
        <w:rPr>
          <w:rFonts w:ascii="inherit" w:eastAsia="Times New Roman" w:hAnsi="inherit" w:cs="Times New Roman"/>
          <w:color w:val="333333"/>
        </w:rPr>
        <w:t xml:space="preserve"> </w:t>
      </w:r>
      <w:r w:rsidR="00625331">
        <w:rPr>
          <w:rFonts w:ascii="inherit" w:eastAsia="Times New Roman" w:hAnsi="inherit" w:cs="Times New Roman"/>
          <w:color w:val="333333"/>
          <w:lang w:val="en-US"/>
        </w:rPr>
        <w:t>Workshops</w:t>
      </w:r>
      <w:r w:rsidR="00B7263C" w:rsidRPr="00B7263C">
        <w:rPr>
          <w:rFonts w:ascii="inherit" w:eastAsia="Times New Roman" w:hAnsi="inherit" w:cs="Times New Roman"/>
          <w:color w:val="333333"/>
          <w:lang w:val="en-US"/>
        </w:rPr>
        <w:t xml:space="preserve"> at</w:t>
      </w:r>
      <w:r w:rsidR="009544A9">
        <w:rPr>
          <w:rFonts w:ascii="inherit" w:eastAsia="Times New Roman" w:hAnsi="inherit" w:cs="Times New Roman"/>
          <w:color w:val="333333"/>
          <w:lang w:val="en-US"/>
        </w:rPr>
        <w:t xml:space="preserve"> </w:t>
      </w:r>
      <w:r w:rsidR="00B7263C" w:rsidRPr="00B7263C">
        <w:rPr>
          <w:rFonts w:ascii="inherit" w:eastAsia="Times New Roman" w:hAnsi="inherit" w:cs="Times New Roman"/>
          <w:color w:val="333333"/>
          <w:lang w:val="en-US"/>
        </w:rPr>
        <w:t>ICIP</w:t>
      </w:r>
      <w:r w:rsidR="009544A9">
        <w:rPr>
          <w:rFonts w:ascii="inherit" w:eastAsia="Times New Roman" w:hAnsi="inherit" w:cs="Times New Roman"/>
          <w:color w:val="333333"/>
          <w:lang w:val="en-US"/>
        </w:rPr>
        <w:t xml:space="preserve"> </w:t>
      </w:r>
      <w:r w:rsidR="00B7263C" w:rsidRPr="00B7263C">
        <w:rPr>
          <w:rFonts w:ascii="inherit" w:eastAsia="Times New Roman" w:hAnsi="inherit" w:cs="Times New Roman"/>
          <w:color w:val="333333"/>
          <w:lang w:val="en-US"/>
        </w:rPr>
        <w:t>20</w:t>
      </w:r>
      <w:r w:rsidR="00B7263C">
        <w:rPr>
          <w:rFonts w:ascii="inherit" w:eastAsia="Times New Roman" w:hAnsi="inherit" w:cs="Times New Roman"/>
          <w:color w:val="333333"/>
          <w:lang w:val="en-US"/>
        </w:rPr>
        <w:t>2</w:t>
      </w:r>
      <w:r w:rsidR="00045437">
        <w:rPr>
          <w:rFonts w:ascii="inherit" w:eastAsia="Times New Roman" w:hAnsi="inherit" w:cs="Times New Roman"/>
          <w:color w:val="333333"/>
          <w:lang w:val="en-US"/>
        </w:rPr>
        <w:t>4</w:t>
      </w:r>
      <w:r w:rsidR="00B7263C" w:rsidRPr="00B7263C">
        <w:rPr>
          <w:rFonts w:ascii="inherit" w:eastAsia="Times New Roman" w:hAnsi="inherit" w:cs="Times New Roman"/>
          <w:color w:val="333333"/>
          <w:lang w:val="en-US"/>
        </w:rPr>
        <w:t xml:space="preserve"> will be held on</w:t>
      </w:r>
      <w:r w:rsidR="009544A9">
        <w:rPr>
          <w:rFonts w:ascii="inherit" w:eastAsia="Times New Roman" w:hAnsi="inherit" w:cs="Times New Roman"/>
          <w:color w:val="333333"/>
          <w:lang w:val="en-US"/>
        </w:rPr>
        <w:t xml:space="preserve"> </w:t>
      </w:r>
      <w:r w:rsidR="00DD0C21">
        <w:rPr>
          <w:rFonts w:ascii="inherit" w:eastAsia="Times New Roman" w:hAnsi="inherit" w:cs="Times New Roman"/>
          <w:color w:val="333333"/>
          <w:lang w:val="en-US"/>
        </w:rPr>
        <w:t>27</w:t>
      </w:r>
      <w:r w:rsidR="00625331" w:rsidRPr="00625331">
        <w:rPr>
          <w:rFonts w:ascii="inherit" w:eastAsia="Times New Roman" w:hAnsi="inherit" w:cs="Times New Roman"/>
          <w:color w:val="333333"/>
          <w:vertAlign w:val="superscript"/>
          <w:lang w:val="en-US"/>
        </w:rPr>
        <w:t>t</w:t>
      </w:r>
      <w:r w:rsidR="00DD0C21">
        <w:rPr>
          <w:rFonts w:ascii="inherit" w:eastAsia="Times New Roman" w:hAnsi="inherit" w:cs="Times New Roman"/>
          <w:color w:val="333333"/>
          <w:vertAlign w:val="superscript"/>
          <w:lang w:val="en-US"/>
        </w:rPr>
        <w:t>h</w:t>
      </w:r>
      <w:r w:rsidR="00B7263C">
        <w:rPr>
          <w:rFonts w:ascii="inherit" w:eastAsia="Times New Roman" w:hAnsi="inherit" w:cs="Times New Roman"/>
          <w:color w:val="333333"/>
          <w:lang w:val="en-US"/>
        </w:rPr>
        <w:t xml:space="preserve"> October 202</w:t>
      </w:r>
      <w:r w:rsidR="00045437">
        <w:rPr>
          <w:rFonts w:ascii="inherit" w:eastAsia="Times New Roman" w:hAnsi="inherit" w:cs="Times New Roman"/>
          <w:color w:val="333333"/>
          <w:lang w:val="en-US"/>
        </w:rPr>
        <w:t>4</w:t>
      </w:r>
      <w:r w:rsidR="009544A9">
        <w:rPr>
          <w:rFonts w:ascii="inherit" w:eastAsia="Times New Roman" w:hAnsi="inherit" w:cs="Times New Roman"/>
          <w:color w:val="333333"/>
          <w:lang w:val="en-US"/>
        </w:rPr>
        <w:t xml:space="preserve"> </w:t>
      </w:r>
      <w:r w:rsidR="00B7263C" w:rsidRPr="00B7263C">
        <w:rPr>
          <w:rFonts w:ascii="inherit" w:eastAsia="Times New Roman" w:hAnsi="inherit" w:cs="Times New Roman"/>
          <w:color w:val="333333"/>
          <w:lang w:val="en-US"/>
        </w:rPr>
        <w:t>in both morning and</w:t>
      </w:r>
      <w:r w:rsidR="00625331">
        <w:rPr>
          <w:rFonts w:ascii="inherit" w:eastAsia="Times New Roman" w:hAnsi="inherit" w:cs="Times New Roman"/>
          <w:color w:val="333333"/>
          <w:lang w:val="en-US"/>
        </w:rPr>
        <w:t>/or</w:t>
      </w:r>
      <w:r w:rsidR="00B7263C" w:rsidRPr="00B7263C">
        <w:rPr>
          <w:rFonts w:ascii="inherit" w:eastAsia="Times New Roman" w:hAnsi="inherit" w:cs="Times New Roman"/>
          <w:color w:val="333333"/>
          <w:lang w:val="en-US"/>
        </w:rPr>
        <w:t xml:space="preserve"> afternoon sessions of 3 hours each. </w:t>
      </w:r>
      <w:r w:rsidR="00177DE1" w:rsidRPr="00625331">
        <w:rPr>
          <w:rFonts w:ascii="inherit" w:eastAsia="Times New Roman" w:hAnsi="inherit" w:cs="Times New Roman"/>
          <w:color w:val="333333"/>
        </w:rPr>
        <w:t xml:space="preserve">The specific organizational structure of workshops </w:t>
      </w:r>
      <w:proofErr w:type="gramStart"/>
      <w:r w:rsidR="00177DE1" w:rsidRPr="00625331">
        <w:rPr>
          <w:rFonts w:ascii="inherit" w:eastAsia="Times New Roman" w:hAnsi="inherit" w:cs="Times New Roman"/>
          <w:color w:val="333333"/>
        </w:rPr>
        <w:t>are</w:t>
      </w:r>
      <w:proofErr w:type="gramEnd"/>
      <w:r w:rsidR="00177DE1" w:rsidRPr="00625331">
        <w:rPr>
          <w:rFonts w:ascii="inherit" w:eastAsia="Times New Roman" w:hAnsi="inherit" w:cs="Times New Roman"/>
          <w:color w:val="333333"/>
        </w:rPr>
        <w:t xml:space="preserve"> up to the organizers, and may include a mix of regular papers, invited presentations, keynotes, and panels, encouraging the participation of attendees in active discussions.</w:t>
      </w:r>
      <w:r w:rsidR="00177DE1">
        <w:rPr>
          <w:rFonts w:ascii="inherit" w:eastAsia="Times New Roman" w:hAnsi="inherit" w:cs="Times New Roman"/>
          <w:color w:val="333333"/>
          <w:lang w:val="en-US"/>
        </w:rPr>
        <w:t xml:space="preserve"> </w:t>
      </w:r>
      <w:r w:rsidR="00177DE1" w:rsidRPr="00625331">
        <w:rPr>
          <w:rFonts w:ascii="inherit" w:eastAsia="Times New Roman" w:hAnsi="inherit" w:cs="Times New Roman"/>
          <w:color w:val="333333"/>
        </w:rPr>
        <w:t>Submitted workshop papers should abide by the IC</w:t>
      </w:r>
      <w:r w:rsidR="00177DE1">
        <w:rPr>
          <w:rFonts w:ascii="inherit" w:eastAsia="Times New Roman" w:hAnsi="inherit" w:cs="Times New Roman"/>
          <w:color w:val="333333"/>
          <w:lang w:val="en-US"/>
        </w:rPr>
        <w:t>I</w:t>
      </w:r>
      <w:r w:rsidR="00177DE1" w:rsidRPr="00625331">
        <w:rPr>
          <w:rFonts w:ascii="inherit" w:eastAsia="Times New Roman" w:hAnsi="inherit" w:cs="Times New Roman"/>
          <w:color w:val="333333"/>
        </w:rPr>
        <w:t>P 2024 paper style, format, and length, while their peer-reviewing process should follow the main conference reviewing guidelines if the workshop organizers desire that the workshop papers be published at the IEEE Xplore Digital Library.</w:t>
      </w:r>
      <w:r w:rsidR="00177DE1">
        <w:rPr>
          <w:rFonts w:ascii="inherit" w:eastAsia="Times New Roman" w:hAnsi="inherit" w:cs="Times New Roman"/>
          <w:color w:val="333333"/>
          <w:lang w:val="en-US"/>
        </w:rPr>
        <w:t xml:space="preserve"> </w:t>
      </w:r>
      <w:r w:rsidRPr="00D305CF">
        <w:rPr>
          <w:rFonts w:ascii="inherit" w:eastAsia="Times New Roman" w:hAnsi="inherit" w:cs="Times New Roman"/>
          <w:color w:val="333333"/>
        </w:rPr>
        <w:t xml:space="preserve">Please </w:t>
      </w:r>
      <w:proofErr w:type="gramStart"/>
      <w:r w:rsidRPr="00D305CF">
        <w:rPr>
          <w:rFonts w:ascii="inherit" w:eastAsia="Times New Roman" w:hAnsi="inherit" w:cs="Times New Roman"/>
          <w:color w:val="333333"/>
        </w:rPr>
        <w:t>read carefully</w:t>
      </w:r>
      <w:proofErr w:type="gramEnd"/>
      <w:r w:rsidRPr="00D305CF">
        <w:rPr>
          <w:rFonts w:ascii="inherit" w:eastAsia="Times New Roman" w:hAnsi="inherit" w:cs="Times New Roman"/>
          <w:color w:val="333333"/>
        </w:rPr>
        <w:t xml:space="preserve"> the </w:t>
      </w:r>
      <w:r>
        <w:rPr>
          <w:rFonts w:ascii="inherit" w:eastAsia="Times New Roman" w:hAnsi="inherit" w:cs="Times New Roman"/>
          <w:color w:val="333333"/>
        </w:rPr>
        <w:t>information below</w:t>
      </w:r>
      <w:r w:rsidRPr="00D305CF">
        <w:rPr>
          <w:rFonts w:ascii="inherit" w:eastAsia="Times New Roman" w:hAnsi="inherit" w:cs="Times New Roman"/>
          <w:color w:val="333333"/>
        </w:rPr>
        <w:t xml:space="preserve"> before submitting your proposal</w:t>
      </w:r>
      <w:r>
        <w:rPr>
          <w:rFonts w:ascii="inherit" w:eastAsia="Times New Roman" w:hAnsi="inherit" w:cs="Times New Roman"/>
          <w:color w:val="333333"/>
        </w:rPr>
        <w:t>.</w:t>
      </w:r>
    </w:p>
    <w:p w14:paraId="338D70C4" w14:textId="77777777" w:rsidR="00B7263C" w:rsidRP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584C98"/>
          <w:sz w:val="28"/>
          <w:szCs w:val="28"/>
          <w:bdr w:val="none" w:sz="0" w:space="0" w:color="auto" w:frame="1"/>
          <w:lang w:val="en-US"/>
        </w:rPr>
        <w:t>Required Proposal Information</w:t>
      </w:r>
    </w:p>
    <w:p w14:paraId="542BECCA" w14:textId="77777777" w:rsidR="00B7263C" w:rsidRPr="00B7263C" w:rsidRDefault="00B7263C" w:rsidP="00B7263C">
      <w:pPr>
        <w:spacing w:before="269"/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B7263C">
        <w:rPr>
          <w:rFonts w:ascii="inherit" w:eastAsia="Times New Roman" w:hAnsi="inherit" w:cs="Times New Roman"/>
          <w:color w:val="333333"/>
          <w:lang w:val="en-US"/>
        </w:rPr>
        <w:t>Each submission must include the following information:</w:t>
      </w:r>
    </w:p>
    <w:p w14:paraId="3427D634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Title</w:t>
      </w:r>
    </w:p>
    <w:p w14:paraId="7751540A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Duration: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half day (3 hours) or full day (6 hours)</w:t>
      </w:r>
    </w:p>
    <w:p w14:paraId="06120AF5" w14:textId="1CBF33A2" w:rsidR="00B7263C" w:rsidRPr="00177DE1" w:rsidRDefault="00177DE1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Organizers</w:t>
      </w:r>
      <w:r w:rsidR="00B7263C"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="00B7263C"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Names, affiliation, contact information (email and mailing address), and short bio for each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organizer</w:t>
      </w:r>
      <w:r w:rsidR="00B7263C"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.</w:t>
      </w:r>
      <w:r w:rsidR="0018068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="00180681" w:rsidRPr="0018068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Details of organizers’ experience in organizing related events</w:t>
      </w:r>
      <w:r w:rsidR="0018068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should be provided (if applicable).</w:t>
      </w:r>
    </w:p>
    <w:p w14:paraId="7D3B0E46" w14:textId="77777777" w:rsidR="00177DE1" w:rsidRPr="00505419" w:rsidRDefault="00505419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</w:pPr>
      <w:r w:rsidRPr="0050541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IEEE 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Xplore publication: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Yes/No</w:t>
      </w:r>
    </w:p>
    <w:p w14:paraId="5D9F9940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Description: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A </w:t>
      </w:r>
      <w:r w:rsidR="0050541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short abstract with the main idea (around 200 words)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.</w:t>
      </w:r>
    </w:p>
    <w:p w14:paraId="4EC715F9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Expected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audience: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="0050541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Expected number of attendees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.</w:t>
      </w:r>
    </w:p>
    <w:p w14:paraId="46A2D69C" w14:textId="77777777" w:rsidR="00B7263C" w:rsidRPr="00B7263C" w:rsidRDefault="00505419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Keywords</w:t>
      </w:r>
      <w:r w:rsidR="00B7263C"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List the main topics covered</w:t>
      </w:r>
      <w:r w:rsidR="00B7263C"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.</w:t>
      </w:r>
    </w:p>
    <w:p w14:paraId="701000C0" w14:textId="77777777" w:rsidR="00B7263C" w:rsidRPr="00505419" w:rsidRDefault="00505419" w:rsidP="00505419">
      <w:pPr>
        <w:numPr>
          <w:ilvl w:val="0"/>
          <w:numId w:val="1"/>
        </w:numPr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Extended Abstract</w:t>
      </w:r>
      <w:r w:rsidR="00B7263C"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Discuss</w:t>
      </w:r>
      <w:r w:rsidRPr="0062533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 the motivation, impact, and main directions covered (up to 1000 words, including a few references if necessary). Explicit statements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indicating</w:t>
      </w:r>
      <w:r w:rsidRPr="0062533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 why the subject(s) covered warrant a dedicated workshop outside the main conference, how this would complement the main conference and its relevance to it, how it could generate a new momentum in the field, and aspects of novelty (emerging fields), interdisciplinarity, and synergies with other 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areas</w:t>
      </w:r>
      <w:r w:rsidRPr="0062533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</w:p>
    <w:p w14:paraId="30F9BD09" w14:textId="77777777" w:rsidR="00B7263C" w:rsidRPr="00B7263C" w:rsidRDefault="00505419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Planned composition</w:t>
      </w:r>
      <w:r w:rsidR="00B7263C"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: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Indicate the composition of the workshop</w:t>
      </w:r>
      <w:r w:rsidR="00B7263C"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.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This can be made of a mix/subset of the following: keynote, panel, invited talks, and regular papers. </w:t>
      </w:r>
    </w:p>
    <w:p w14:paraId="77D5E2B3" w14:textId="77777777" w:rsidR="00B7263C" w:rsidRPr="00B7263C" w:rsidRDefault="00505419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Measure to </w:t>
      </w:r>
      <w:r w:rsidR="00CA1415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ensure diversity</w:t>
      </w:r>
      <w:r w:rsidR="00B7263C"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="00CA1415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Indicate what measures will be taken to ensure diversity</w:t>
      </w:r>
      <w:r w:rsidR="00B7263C"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.</w:t>
      </w:r>
    </w:p>
    <w:p w14:paraId="6366E476" w14:textId="77777777" w:rsidR="00B7263C" w:rsidRPr="00B7263C" w:rsidRDefault="00B7263C" w:rsidP="00B7263C">
      <w:p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</w:p>
    <w:p w14:paraId="7D577162" w14:textId="18D0CC84" w:rsidR="00B7263C" w:rsidRP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B7263C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>Inquiries should be sent to:</w:t>
      </w:r>
      <w:r w:rsidR="009544A9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 xml:space="preserve"> </w:t>
      </w:r>
      <w:r w:rsidR="00626C8F">
        <w:rPr>
          <w:rFonts w:ascii="inherit" w:eastAsia="Times New Roman" w:hAnsi="inherit" w:cs="Times New Roman"/>
          <w:color w:val="FF0000"/>
        </w:rPr>
        <w:t>workshops</w:t>
      </w:r>
      <w:r w:rsidR="009544A9" w:rsidRPr="009544A9">
        <w:rPr>
          <w:rFonts w:ascii="inherit" w:eastAsia="Times New Roman" w:hAnsi="inherit" w:cs="Times New Roman"/>
          <w:color w:val="FF0000"/>
        </w:rPr>
        <w:t>@2024.ieeeicip.org</w:t>
      </w:r>
    </w:p>
    <w:p w14:paraId="1EA5B9BC" w14:textId="77777777" w:rsid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b/>
          <w:bCs/>
          <w:color w:val="584C98"/>
          <w:sz w:val="28"/>
          <w:szCs w:val="28"/>
          <w:bdr w:val="none" w:sz="0" w:space="0" w:color="auto" w:frame="1"/>
          <w:lang w:val="en-US"/>
        </w:rPr>
      </w:pPr>
    </w:p>
    <w:p w14:paraId="56D321F5" w14:textId="77777777" w:rsidR="00B7263C" w:rsidRP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584C98"/>
          <w:sz w:val="28"/>
          <w:szCs w:val="28"/>
          <w:bdr w:val="none" w:sz="0" w:space="0" w:color="auto" w:frame="1"/>
          <w:lang w:val="en-US"/>
        </w:rPr>
        <w:t>Evaluation Criteria</w:t>
      </w:r>
    </w:p>
    <w:p w14:paraId="7CCAAAD6" w14:textId="77777777" w:rsidR="00CA1415" w:rsidRDefault="00CA1415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</w:pPr>
    </w:p>
    <w:p w14:paraId="0608D718" w14:textId="77777777" w:rsidR="00B7263C" w:rsidRP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B7263C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 xml:space="preserve">Proposals will </w:t>
      </w:r>
      <w:proofErr w:type="gramStart"/>
      <w:r w:rsidR="00CA1415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>judged</w:t>
      </w:r>
      <w:proofErr w:type="gramEnd"/>
      <w:r w:rsidRPr="00B7263C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 xml:space="preserve"> using the following criteria:</w:t>
      </w:r>
    </w:p>
    <w:p w14:paraId="1C30773B" w14:textId="77777777" w:rsidR="00B7263C" w:rsidRPr="00B7263C" w:rsidRDefault="00B7263C" w:rsidP="00B7263C">
      <w:pPr>
        <w:numPr>
          <w:ilvl w:val="0"/>
          <w:numId w:val="2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lastRenderedPageBreak/>
        <w:t>Timeliness of the proposal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: Importance of the topic in 20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2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4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and </w:t>
      </w:r>
      <w:r w:rsidR="00CA1415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thematic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relevance to ICIP.</w:t>
      </w:r>
    </w:p>
    <w:p w14:paraId="0A5ADF2A" w14:textId="77777777" w:rsidR="00B7263C" w:rsidRPr="00B7263C" w:rsidRDefault="00B7263C" w:rsidP="00B7263C">
      <w:pPr>
        <w:numPr>
          <w:ilvl w:val="0"/>
          <w:numId w:val="2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Quality of the proposal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: State-of-the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-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art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coverage of the topic, coherence, and experience of the </w:t>
      </w:r>
      <w:r w:rsidR="00CA1415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organizers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.</w:t>
      </w:r>
    </w:p>
    <w:p w14:paraId="5B3001BB" w14:textId="77777777" w:rsidR="00B7263C" w:rsidRPr="00B7263C" w:rsidRDefault="00B7263C" w:rsidP="00B7263C">
      <w:pPr>
        <w:numPr>
          <w:ilvl w:val="0"/>
          <w:numId w:val="2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Spectrum of the proposal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: Topic is of broad interest to academia and/or industry, researchers and/or engineers.</w:t>
      </w:r>
    </w:p>
    <w:p w14:paraId="5BBF5AF8" w14:textId="77777777" w:rsidR="00CA1415" w:rsidRDefault="00CA1415" w:rsidP="00CA1415">
      <w:pPr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</w:pPr>
    </w:p>
    <w:p w14:paraId="5711B57B" w14:textId="77777777" w:rsidR="00CA1415" w:rsidRDefault="00CA1415" w:rsidP="00CA1415">
      <w:pPr>
        <w:jc w:val="both"/>
        <w:textAlignment w:val="baseline"/>
        <w:rPr>
          <w:rFonts w:ascii="inherit" w:eastAsia="Times New Roman" w:hAnsi="inherit" w:cs="Times New Roman"/>
          <w:b/>
          <w:bCs/>
          <w:color w:val="584C98"/>
          <w:sz w:val="28"/>
          <w:szCs w:val="28"/>
          <w:bdr w:val="none" w:sz="0" w:space="0" w:color="auto" w:frame="1"/>
          <w:lang w:val="en-US"/>
        </w:rPr>
      </w:pPr>
      <w:r w:rsidRPr="00625331">
        <w:rPr>
          <w:rFonts w:ascii="inherit" w:eastAsia="Times New Roman" w:hAnsi="inherit" w:cs="Times New Roman"/>
          <w:b/>
          <w:bCs/>
          <w:color w:val="584C98"/>
          <w:sz w:val="28"/>
          <w:szCs w:val="28"/>
          <w:bdr w:val="none" w:sz="0" w:space="0" w:color="auto" w:frame="1"/>
          <w:lang w:val="en-US"/>
        </w:rPr>
        <w:t>Workshop Logistics</w:t>
      </w:r>
    </w:p>
    <w:p w14:paraId="5D6C2445" w14:textId="77777777" w:rsidR="00CA1415" w:rsidRPr="00625331" w:rsidRDefault="00CA1415" w:rsidP="00CA1415">
      <w:pPr>
        <w:jc w:val="both"/>
        <w:textAlignment w:val="baseline"/>
        <w:rPr>
          <w:rFonts w:ascii="inherit" w:eastAsia="Times New Roman" w:hAnsi="inherit" w:cs="Times New Roman"/>
          <w:b/>
          <w:bCs/>
          <w:color w:val="584C98"/>
          <w:sz w:val="28"/>
          <w:szCs w:val="28"/>
          <w:bdr w:val="none" w:sz="0" w:space="0" w:color="auto" w:frame="1"/>
          <w:lang w:val="en-US"/>
        </w:rPr>
      </w:pPr>
    </w:p>
    <w:p w14:paraId="18B85D2F" w14:textId="77777777" w:rsidR="00CA1415" w:rsidRDefault="00CA1415" w:rsidP="00CA1415">
      <w:pPr>
        <w:spacing w:before="269" w:after="269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r w:rsidRPr="00625331">
        <w:rPr>
          <w:rFonts w:ascii="inherit" w:eastAsia="Times New Roman" w:hAnsi="inherit" w:cs="Times New Roman"/>
          <w:color w:val="333333"/>
        </w:rPr>
        <w:t xml:space="preserve">Organizers of </w:t>
      </w:r>
      <w:r>
        <w:rPr>
          <w:rFonts w:ascii="inherit" w:eastAsia="Times New Roman" w:hAnsi="inherit" w:cs="Times New Roman"/>
          <w:color w:val="333333"/>
          <w:lang w:val="en-US"/>
        </w:rPr>
        <w:t>ICIP</w:t>
      </w:r>
      <w:r w:rsidRPr="00625331">
        <w:rPr>
          <w:rFonts w:ascii="inherit" w:eastAsia="Times New Roman" w:hAnsi="inherit" w:cs="Times New Roman"/>
          <w:color w:val="333333"/>
        </w:rPr>
        <w:t xml:space="preserve"> 2024 Workshops will be responsible for the workshop scientific planning and promotion, running of the paper reviewing process, undertaking all communication with the submitted paper authors, </w:t>
      </w:r>
      <w:proofErr w:type="gramStart"/>
      <w:r w:rsidRPr="00625331">
        <w:rPr>
          <w:rFonts w:ascii="inherit" w:eastAsia="Times New Roman" w:hAnsi="inherit" w:cs="Times New Roman"/>
          <w:color w:val="333333"/>
        </w:rPr>
        <w:t>creating</w:t>
      </w:r>
      <w:proofErr w:type="gramEnd"/>
      <w:r w:rsidRPr="00625331">
        <w:rPr>
          <w:rFonts w:ascii="inherit" w:eastAsia="Times New Roman" w:hAnsi="inherit" w:cs="Times New Roman"/>
          <w:color w:val="333333"/>
        </w:rPr>
        <w:t xml:space="preserve"> and announcing the event schedule, abiding by the Important Dates</w:t>
      </w:r>
      <w:r>
        <w:rPr>
          <w:rFonts w:ascii="inherit" w:eastAsia="Times New Roman" w:hAnsi="inherit" w:cs="Times New Roman"/>
          <w:color w:val="333333"/>
          <w:lang w:val="en-US"/>
        </w:rPr>
        <w:t xml:space="preserve"> listed below</w:t>
      </w:r>
      <w:r w:rsidRPr="00625331">
        <w:rPr>
          <w:rFonts w:ascii="inherit" w:eastAsia="Times New Roman" w:hAnsi="inherit" w:cs="Times New Roman"/>
          <w:color w:val="333333"/>
        </w:rPr>
        <w:t xml:space="preserve">, and seamlessly communicating with the Workshop Chairs. </w:t>
      </w:r>
    </w:p>
    <w:p w14:paraId="73DBA00C" w14:textId="082ECC02" w:rsidR="00CA1415" w:rsidRPr="00625331" w:rsidRDefault="00CA1415" w:rsidP="00CA1415">
      <w:pPr>
        <w:spacing w:before="269" w:after="269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r>
        <w:rPr>
          <w:rFonts w:ascii="inherit" w:eastAsia="Times New Roman" w:hAnsi="inherit" w:cs="Times New Roman"/>
          <w:color w:val="333333"/>
          <w:lang w:val="en-US"/>
        </w:rPr>
        <w:t>Papers that are expected to be submitted</w:t>
      </w:r>
      <w:r w:rsidRPr="00625331">
        <w:rPr>
          <w:rFonts w:ascii="inherit" w:eastAsia="Times New Roman" w:hAnsi="inherit" w:cs="Times New Roman"/>
          <w:color w:val="333333"/>
        </w:rPr>
        <w:t xml:space="preserve"> </w:t>
      </w:r>
      <w:r>
        <w:rPr>
          <w:rFonts w:ascii="inherit" w:eastAsia="Times New Roman" w:hAnsi="inherit" w:cs="Times New Roman"/>
          <w:color w:val="333333"/>
          <w:lang w:val="en-US"/>
        </w:rPr>
        <w:t>for publication in</w:t>
      </w:r>
      <w:r w:rsidRPr="00625331">
        <w:rPr>
          <w:rFonts w:ascii="inherit" w:eastAsia="Times New Roman" w:hAnsi="inherit" w:cs="Times New Roman"/>
          <w:color w:val="333333"/>
        </w:rPr>
        <w:t xml:space="preserve"> IEEE Xplore </w:t>
      </w:r>
      <w:r w:rsidR="00566822" w:rsidRPr="00626C8F">
        <w:rPr>
          <w:rFonts w:ascii="inherit" w:eastAsia="Times New Roman" w:hAnsi="inherit" w:cs="Times New Roman"/>
          <w:color w:val="333333"/>
          <w:lang w:val="en-CA"/>
        </w:rPr>
        <w:t>ne</w:t>
      </w:r>
      <w:r w:rsidR="00566822">
        <w:rPr>
          <w:rFonts w:ascii="inherit" w:eastAsia="Times New Roman" w:hAnsi="inherit" w:cs="Times New Roman"/>
          <w:color w:val="333333"/>
          <w:lang w:val="en-CA"/>
        </w:rPr>
        <w:t>ed to</w:t>
      </w:r>
      <w:r w:rsidR="00566822" w:rsidRPr="00625331">
        <w:rPr>
          <w:rFonts w:ascii="inherit" w:eastAsia="Times New Roman" w:hAnsi="inherit" w:cs="Times New Roman"/>
          <w:color w:val="333333"/>
        </w:rPr>
        <w:t xml:space="preserve"> </w:t>
      </w:r>
      <w:r>
        <w:rPr>
          <w:rFonts w:ascii="inherit" w:eastAsia="Times New Roman" w:hAnsi="inherit" w:cs="Times New Roman"/>
          <w:color w:val="333333"/>
          <w:lang w:val="en-US"/>
        </w:rPr>
        <w:t>use</w:t>
      </w:r>
      <w:r w:rsidRPr="00625331">
        <w:rPr>
          <w:rFonts w:ascii="inherit" w:eastAsia="Times New Roman" w:hAnsi="inherit" w:cs="Times New Roman"/>
          <w:color w:val="333333"/>
        </w:rPr>
        <w:t xml:space="preserve"> the </w:t>
      </w:r>
      <w:r>
        <w:rPr>
          <w:rFonts w:ascii="inherit" w:eastAsia="Times New Roman" w:hAnsi="inherit" w:cs="Times New Roman"/>
          <w:color w:val="333333"/>
          <w:lang w:val="en-US"/>
        </w:rPr>
        <w:t>ICIP</w:t>
      </w:r>
      <w:r w:rsidRPr="00625331">
        <w:rPr>
          <w:rFonts w:ascii="inherit" w:eastAsia="Times New Roman" w:hAnsi="inherit" w:cs="Times New Roman"/>
          <w:color w:val="333333"/>
        </w:rPr>
        <w:t xml:space="preserve"> 2024 paper management system</w:t>
      </w:r>
      <w:r>
        <w:rPr>
          <w:rFonts w:ascii="inherit" w:eastAsia="Times New Roman" w:hAnsi="inherit" w:cs="Times New Roman"/>
          <w:color w:val="333333"/>
          <w:lang w:val="en-US"/>
        </w:rPr>
        <w:t xml:space="preserve"> for submission and review</w:t>
      </w:r>
      <w:r w:rsidRPr="00625331">
        <w:rPr>
          <w:rFonts w:ascii="inherit" w:eastAsia="Times New Roman" w:hAnsi="inherit" w:cs="Times New Roman"/>
          <w:color w:val="333333"/>
        </w:rPr>
        <w:t>.</w:t>
      </w:r>
    </w:p>
    <w:p w14:paraId="4B97F39B" w14:textId="77777777" w:rsidR="00CA1415" w:rsidRPr="00625331" w:rsidRDefault="00CA1415" w:rsidP="00CA1415">
      <w:pPr>
        <w:spacing w:before="269" w:after="269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r w:rsidRPr="009F7845">
        <w:rPr>
          <w:rFonts w:ascii="inherit" w:eastAsia="Times New Roman" w:hAnsi="inherit" w:cs="Times New Roman"/>
          <w:color w:val="333333"/>
        </w:rPr>
        <w:t>The IC</w:t>
      </w:r>
      <w:r w:rsidRPr="009F7845">
        <w:rPr>
          <w:rFonts w:ascii="inherit" w:eastAsia="Times New Roman" w:hAnsi="inherit" w:cs="Times New Roman"/>
          <w:color w:val="333333"/>
          <w:lang w:val="en-US"/>
        </w:rPr>
        <w:t>I</w:t>
      </w:r>
      <w:r w:rsidRPr="009F7845">
        <w:rPr>
          <w:rFonts w:ascii="inherit" w:eastAsia="Times New Roman" w:hAnsi="inherit" w:cs="Times New Roman"/>
          <w:color w:val="333333"/>
        </w:rPr>
        <w:t>P 2024 organizers will handle workshop registration, allocation of workshop facilities at the conference venue, and distribution of the workshop papers in electronic format. Note that workshop attendance will be free-of-charge for all those who register for the main conference, while a reduced registration fee will be charged to workshop-only attendees.</w:t>
      </w:r>
    </w:p>
    <w:p w14:paraId="1F6955E8" w14:textId="77777777" w:rsidR="00CA1415" w:rsidRPr="00B7263C" w:rsidRDefault="00CA1415" w:rsidP="00CA1415">
      <w:pPr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</w:p>
    <w:p w14:paraId="27115B88" w14:textId="77777777" w:rsidR="00B7263C" w:rsidRPr="00B7263C" w:rsidRDefault="00B7263C" w:rsidP="00B7263C">
      <w:p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</w:p>
    <w:p w14:paraId="5FF1375D" w14:textId="28A00220" w:rsidR="00B7263C" w:rsidRDefault="00626C8F" w:rsidP="00B7263C">
      <w:pPr>
        <w:jc w:val="both"/>
        <w:textAlignment w:val="baseline"/>
        <w:rPr>
          <w:rFonts w:ascii="inherit" w:eastAsia="Times New Roman" w:hAnsi="inherit" w:cs="Times New Roman"/>
          <w:b/>
          <w:bCs/>
          <w:color w:val="584C98"/>
          <w:sz w:val="28"/>
          <w:szCs w:val="28"/>
          <w:bdr w:val="none" w:sz="0" w:space="0" w:color="auto" w:frame="1"/>
          <w:lang w:val="en-US"/>
        </w:rPr>
      </w:pPr>
      <w:r>
        <w:rPr>
          <w:rFonts w:ascii="inherit" w:eastAsia="Times New Roman" w:hAnsi="inherit" w:cs="Times New Roman"/>
          <w:b/>
          <w:bCs/>
          <w:color w:val="584C98"/>
          <w:sz w:val="28"/>
          <w:szCs w:val="28"/>
          <w:bdr w:val="none" w:sz="0" w:space="0" w:color="auto" w:frame="1"/>
          <w:lang w:val="en-US"/>
        </w:rPr>
        <w:t>Important Dates</w:t>
      </w:r>
    </w:p>
    <w:p w14:paraId="14018B54" w14:textId="77777777" w:rsidR="00626C8F" w:rsidRPr="00B7263C" w:rsidRDefault="00626C8F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</w:p>
    <w:p w14:paraId="43E5C526" w14:textId="53B8F423" w:rsidR="00B7263C" w:rsidRPr="00B7263C" w:rsidRDefault="00CA1415" w:rsidP="00B7263C">
      <w:pPr>
        <w:numPr>
          <w:ilvl w:val="0"/>
          <w:numId w:val="3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Workshop</w:t>
      </w:r>
      <w:r w:rsidR="00B7263C"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Proposals Due: </w:t>
      </w:r>
      <w:r w:rsidR="00626C8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February 29</w:t>
      </w:r>
      <w:r w:rsidR="00B7263C"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, 20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2</w:t>
      </w:r>
      <w:r w:rsidR="00626C8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4</w:t>
      </w:r>
    </w:p>
    <w:p w14:paraId="60C91EE4" w14:textId="7F7950F0" w:rsidR="00B7263C" w:rsidRPr="00626C8F" w:rsidRDefault="00B7263C" w:rsidP="00B7263C">
      <w:pPr>
        <w:numPr>
          <w:ilvl w:val="0"/>
          <w:numId w:val="3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Notification of </w:t>
      </w:r>
      <w:r w:rsidR="00CA1415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Workshop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Acceptance:</w:t>
      </w: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 </w:t>
      </w:r>
      <w:r w:rsidR="00626C8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March 8</w:t>
      </w: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, 20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2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4</w:t>
      </w:r>
    </w:p>
    <w:p w14:paraId="176F129D" w14:textId="35C113A1" w:rsidR="00626C8F" w:rsidRPr="00626C8F" w:rsidRDefault="00626C8F" w:rsidP="00B7263C">
      <w:pPr>
        <w:numPr>
          <w:ilvl w:val="0"/>
          <w:numId w:val="3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Paper Submission Deadline: 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April 25, 2024</w:t>
      </w:r>
    </w:p>
    <w:p w14:paraId="5ED08161" w14:textId="65BD2F51" w:rsidR="00626C8F" w:rsidRPr="009F7845" w:rsidRDefault="00626C8F" w:rsidP="00B7263C">
      <w:pPr>
        <w:numPr>
          <w:ilvl w:val="0"/>
          <w:numId w:val="3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Paper Acceptance Notification</w:t>
      </w:r>
      <w:r w:rsidR="009F7845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: </w:t>
      </w:r>
      <w:r w:rsidR="009F7845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June 6, 2024</w:t>
      </w:r>
    </w:p>
    <w:p w14:paraId="48548299" w14:textId="4BB58023" w:rsidR="009F7845" w:rsidRPr="009F7845" w:rsidRDefault="009F7845" w:rsidP="00B7263C">
      <w:pPr>
        <w:numPr>
          <w:ilvl w:val="0"/>
          <w:numId w:val="3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Final Paper Submission Deadline: 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June 19, 2024</w:t>
      </w:r>
    </w:p>
    <w:p w14:paraId="0F18AA5A" w14:textId="4C25334A" w:rsidR="009F7845" w:rsidRPr="00B7263C" w:rsidRDefault="009F7845" w:rsidP="00B7263C">
      <w:pPr>
        <w:numPr>
          <w:ilvl w:val="0"/>
          <w:numId w:val="3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Author Registration Deadline: 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July 11, 2024</w:t>
      </w:r>
    </w:p>
    <w:p w14:paraId="1EB2F3BC" w14:textId="77777777" w:rsid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</w:pPr>
    </w:p>
    <w:p w14:paraId="523D4425" w14:textId="45351483" w:rsid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</w:pPr>
      <w:r w:rsidRPr="00B7263C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 xml:space="preserve">Proposals for </w:t>
      </w:r>
      <w:r w:rsidR="00180681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>workshops</w:t>
      </w:r>
      <w:r w:rsidR="00180681" w:rsidRPr="00B7263C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 xml:space="preserve">must be submitted </w:t>
      </w:r>
      <w:r w:rsidR="00626C8F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>online by th</w:t>
      </w:r>
      <w:r w:rsidRPr="00B7263C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>e deadline.</w:t>
      </w:r>
    </w:p>
    <w:p w14:paraId="7F1B0311" w14:textId="77777777" w:rsidR="00626C8F" w:rsidRDefault="00626C8F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</w:pPr>
    </w:p>
    <w:p w14:paraId="15A77337" w14:textId="281D10CE" w:rsidR="00626C8F" w:rsidRPr="00B7263C" w:rsidRDefault="00626C8F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>All proposals should be submitted online through the link below:</w:t>
      </w:r>
    </w:p>
    <w:p w14:paraId="136C18E9" w14:textId="77777777" w:rsidR="00AA171A" w:rsidRDefault="00AA171A"/>
    <w:sectPr w:rsidR="00AA171A" w:rsidSect="00F044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708"/>
    <w:multiLevelType w:val="multilevel"/>
    <w:tmpl w:val="676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367F09"/>
    <w:multiLevelType w:val="multilevel"/>
    <w:tmpl w:val="C2E0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95739"/>
    <w:multiLevelType w:val="multilevel"/>
    <w:tmpl w:val="F7CC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F77EC4"/>
    <w:multiLevelType w:val="multilevel"/>
    <w:tmpl w:val="D544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294793">
    <w:abstractNumId w:val="0"/>
  </w:num>
  <w:num w:numId="2" w16cid:durableId="1423069868">
    <w:abstractNumId w:val="2"/>
  </w:num>
  <w:num w:numId="3" w16cid:durableId="791361636">
    <w:abstractNumId w:val="3"/>
  </w:num>
  <w:num w:numId="4" w16cid:durableId="164531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3C"/>
    <w:rsid w:val="00045437"/>
    <w:rsid w:val="000A65AD"/>
    <w:rsid w:val="000E281F"/>
    <w:rsid w:val="00160959"/>
    <w:rsid w:val="00177DE1"/>
    <w:rsid w:val="00180681"/>
    <w:rsid w:val="00323A7B"/>
    <w:rsid w:val="003511AD"/>
    <w:rsid w:val="00505419"/>
    <w:rsid w:val="00566822"/>
    <w:rsid w:val="005B296A"/>
    <w:rsid w:val="00625331"/>
    <w:rsid w:val="00626C8F"/>
    <w:rsid w:val="00682754"/>
    <w:rsid w:val="006F3E70"/>
    <w:rsid w:val="009544A9"/>
    <w:rsid w:val="009F7845"/>
    <w:rsid w:val="00AA171A"/>
    <w:rsid w:val="00B7263C"/>
    <w:rsid w:val="00CA1415"/>
    <w:rsid w:val="00D305CF"/>
    <w:rsid w:val="00DD0C21"/>
    <w:rsid w:val="00F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7CF5"/>
  <w15:chartTrackingRefBased/>
  <w15:docId w15:val="{A2793568-CF03-7F41-ACB5-0E6A4ECF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263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3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263C"/>
    <w:rPr>
      <w:rFonts w:ascii="Times New Roman" w:eastAsia="Times New Roman" w:hAnsi="Times New Roman" w:cs="Times New Roman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B726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B7263C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6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544A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33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180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6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EDEDE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Tanner Sheldon</cp:lastModifiedBy>
  <cp:revision>3</cp:revision>
  <dcterms:created xsi:type="dcterms:W3CDTF">2024-01-05T07:14:00Z</dcterms:created>
  <dcterms:modified xsi:type="dcterms:W3CDTF">2024-02-26T18:11:00Z</dcterms:modified>
</cp:coreProperties>
</file>